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jc w:val="right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(Nom société)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jc w:val="right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Trésorerie principale de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 (lieu dont dépend le contribuable)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0" w:line="420" w:lineRule="auto"/>
        <w:jc w:val="right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À 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… (lieu)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, le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… (date),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Objet : Demande de remise gracieuse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Madame, Monsieur,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À la suite de la procédure de recouvrement au titre du paiement de 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(nature de 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l’impôt +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 période)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, des pénalités ont été appliquées aux sommes dues.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Nous vous demandons, à titre exceptionnel, une remise gracieuse des pénalités en raison de </w:t>
      </w: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(décrire la raison du retard dans le paiement de l’impôt)</w:t>
      </w: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Vous trouverez en pièces jointes les justificatifs vous permettant d’apprécier ma situation et la justesse de ma demande.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Je vous remercie de l’attention que vous voudrez bien porter à cette requête.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color w:val="465473"/>
        </w:rPr>
      </w:pPr>
      <w:r w:rsidDel="00000000" w:rsidR="00000000" w:rsidRPr="00000000">
        <w:rPr>
          <w:rFonts w:ascii="Inter" w:cs="Inter" w:eastAsia="Inter" w:hAnsi="Inter"/>
          <w:color w:val="465473"/>
          <w:rtl w:val="0"/>
        </w:rPr>
        <w:t xml:space="preserve">Je vous prie de croire, Madame, Monsieur, à l’expression de mes sentiments respectueux.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bottom w:color="auto" w:space="0" w:sz="0" w:val="none"/>
          <w:between w:color="auto" w:space="0" w:sz="0" w:val="none"/>
        </w:pBdr>
        <w:shd w:fill="ffffff" w:val="clear"/>
        <w:spacing w:after="300" w:line="420" w:lineRule="auto"/>
        <w:rPr>
          <w:rFonts w:ascii="Inter" w:cs="Inter" w:eastAsia="Inter" w:hAnsi="Inter"/>
          <w:b w:val="1"/>
          <w:color w:val="465473"/>
        </w:rPr>
      </w:pPr>
      <w:r w:rsidDel="00000000" w:rsidR="00000000" w:rsidRPr="00000000">
        <w:rPr>
          <w:rFonts w:ascii="Inter" w:cs="Inter" w:eastAsia="Inter" w:hAnsi="Inter"/>
          <w:b w:val="1"/>
          <w:color w:val="465473"/>
          <w:rtl w:val="0"/>
        </w:rPr>
        <w:t xml:space="preserve">(Signature)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